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37.png" ContentType="image/png"/>
  <Override PartName="/word/media/image7.png" ContentType="image/png"/>
  <Override PartName="/word/media/image2.png" ContentType="image/png"/>
  <Override PartName="/word/media/image32.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pPr>
      <w:r>
        <w:rPr/>
      </w:r>
    </w:p>
    <w:tbl>
      <w:tblPr>
        <w:tblStyle w:val="Table1"/>
        <w:tblW w:w="9630" w:type="dxa"/>
        <w:jc w:val="left"/>
        <w:tblInd w:w="0" w:type="dxa"/>
        <w:tblCellMar>
          <w:top w:w="0" w:type="dxa"/>
          <w:left w:w="108" w:type="dxa"/>
          <w:bottom w:w="0" w:type="dxa"/>
          <w:right w:w="108" w:type="dxa"/>
        </w:tblCellMar>
        <w:tblLook w:val="0000"/>
      </w:tblPr>
      <w:tblGrid>
        <w:gridCol w:w="3045"/>
        <w:gridCol w:w="6584"/>
      </w:tblGrid>
      <w:tr>
        <w:trPr/>
        <w:tc>
          <w:tcPr>
            <w:tcW w:w="3045" w:type="dxa"/>
            <w:tcBorders>
              <w:top w:val="single" w:sz="4" w:space="0" w:color="000000"/>
              <w:left w:val="single" w:sz="4" w:space="0" w:color="000000"/>
              <w:bottom w:val="single" w:sz="4" w:space="0" w:color="000000"/>
              <w:right w:val="single" w:sz="4" w:space="0" w:color="000000"/>
            </w:tcBorders>
          </w:tcPr>
          <w:p>
            <w:pPr>
              <w:pStyle w:val="Normal1"/>
              <w:rPr/>
            </w:pPr>
            <w:r>
              <w:rPr/>
              <w:t>Implement Logic gates</w:t>
            </w:r>
          </w:p>
        </w:tc>
        <w:tc>
          <w:tcPr>
            <w:tcW w:w="6584"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drawing>
                <wp:anchor behindDoc="0" distT="0" distB="0" distL="0" distR="0" simplePos="0" locked="0" layoutInCell="1" allowOverlap="1" relativeHeight="4">
                  <wp:simplePos x="0" y="0"/>
                  <wp:positionH relativeFrom="column">
                    <wp:posOffset>457200</wp:posOffset>
                  </wp:positionH>
                  <wp:positionV relativeFrom="paragraph">
                    <wp:posOffset>19050</wp:posOffset>
                  </wp:positionV>
                  <wp:extent cx="2514600" cy="6315075"/>
                  <wp:effectExtent l="0" t="0" r="0" b="0"/>
                  <wp:wrapSquare wrapText="bothSides"/>
                  <wp:docPr id="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descr=""/>
                          <pic:cNvPicPr>
                            <a:picLocks noChangeAspect="1" noChangeArrowheads="1"/>
                          </pic:cNvPicPr>
                        </pic:nvPicPr>
                        <pic:blipFill>
                          <a:blip r:embed="rId2"/>
                          <a:stretch>
                            <a:fillRect/>
                          </a:stretch>
                        </pic:blipFill>
                        <pic:spPr bwMode="auto">
                          <a:xfrm>
                            <a:off x="0" y="0"/>
                            <a:ext cx="2514600" cy="6315075"/>
                          </a:xfrm>
                          <a:prstGeom prst="rect">
                            <a:avLst/>
                          </a:prstGeom>
                        </pic:spPr>
                      </pic:pic>
                    </a:graphicData>
                  </a:graphic>
                </wp:anchor>
              </w:drawing>
            </w:r>
          </w:p>
        </w:tc>
      </w:tr>
      <w:tr>
        <w:trPr/>
        <w:tc>
          <w:tcPr>
            <w:tcW w:w="3045"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Increment 16 can be implemented using half adders</w:t>
            </w:r>
          </w:p>
        </w:tc>
        <w:tc>
          <w:tcPr>
            <w:tcW w:w="6584"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drawing>
                <wp:anchor behindDoc="0" distT="0" distB="0" distL="0" distR="0" simplePos="0" locked="0" layoutInCell="1" allowOverlap="1" relativeHeight="3">
                  <wp:simplePos x="0" y="0"/>
                  <wp:positionH relativeFrom="column">
                    <wp:posOffset>200025</wp:posOffset>
                  </wp:positionH>
                  <wp:positionV relativeFrom="paragraph">
                    <wp:posOffset>635</wp:posOffset>
                  </wp:positionV>
                  <wp:extent cx="3314700" cy="3533775"/>
                  <wp:effectExtent l="0" t="0" r="0" b="0"/>
                  <wp:wrapSquare wrapText="bothSides"/>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3314700" cy="3533775"/>
                          </a:xfrm>
                          <a:prstGeom prst="rect">
                            <a:avLst/>
                          </a:prstGeom>
                        </pic:spPr>
                      </pic:pic>
                    </a:graphicData>
                  </a:graphic>
                </wp:anchor>
              </w:drawing>
            </w:r>
          </w:p>
        </w:tc>
      </w:tr>
      <w:tr>
        <w:trPr/>
        <w:tc>
          <w:tcPr>
            <w:tcW w:w="3045"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 xml:space="preserve">PC </w:t>
            </w:r>
          </w:p>
          <w:p>
            <w:pPr>
              <w:pStyle w:val="Normal1"/>
              <w:rPr>
                <w:position w:val="0"/>
                <w:sz w:val="24"/>
                <w:vertAlign w:val="baseline"/>
              </w:rPr>
            </w:pPr>
            <w:r>
              <w:rPr>
                <w:position w:val="0"/>
                <w:sz w:val="24"/>
                <w:vertAlign w:val="baseline"/>
              </w:rPr>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 xml:space="preserve"> </w:t>
            </w:r>
            <w:r>
              <w:rPr>
                <w:position w:val="0"/>
                <w:sz w:val="24"/>
                <w:vertAlign w:val="baseline"/>
              </w:rPr>
              <w:t>* A 16-bit counter with load and reset control bits.</w:t>
            </w:r>
          </w:p>
          <w:p>
            <w:pPr>
              <w:pStyle w:val="Normal1"/>
              <w:rPr>
                <w:position w:val="0"/>
                <w:sz w:val="24"/>
                <w:vertAlign w:val="baseline"/>
              </w:rPr>
            </w:pPr>
            <w:r>
              <w:rPr>
                <w:position w:val="0"/>
                <w:sz w:val="24"/>
                <w:vertAlign w:val="baseline"/>
              </w:rPr>
              <w:t xml:space="preserve"> </w:t>
            </w:r>
            <w:r>
              <w:rPr>
                <w:position w:val="0"/>
                <w:sz w:val="24"/>
                <w:vertAlign w:val="baseline"/>
              </w:rPr>
              <w:t>* if      (reset[t] == 1) out[t+1] = 0</w:t>
            </w:r>
          </w:p>
          <w:p>
            <w:pPr>
              <w:pStyle w:val="Normal1"/>
              <w:rPr>
                <w:position w:val="0"/>
                <w:sz w:val="24"/>
                <w:vertAlign w:val="baseline"/>
              </w:rPr>
            </w:pPr>
            <w:r>
              <w:rPr>
                <w:position w:val="0"/>
                <w:sz w:val="24"/>
                <w:vertAlign w:val="baseline"/>
              </w:rPr>
              <w:t xml:space="preserve"> </w:t>
            </w:r>
            <w:r>
              <w:rPr>
                <w:position w:val="0"/>
                <w:sz w:val="24"/>
                <w:vertAlign w:val="baseline"/>
              </w:rPr>
              <w:t>* else if (load[t] == 1)  out[t+1] = in[t]</w:t>
            </w:r>
          </w:p>
          <w:p>
            <w:pPr>
              <w:pStyle w:val="Normal1"/>
              <w:rPr>
                <w:position w:val="0"/>
                <w:sz w:val="24"/>
                <w:vertAlign w:val="baseline"/>
              </w:rPr>
            </w:pPr>
            <w:r>
              <w:rPr>
                <w:position w:val="0"/>
                <w:sz w:val="24"/>
                <w:vertAlign w:val="baseline"/>
              </w:rPr>
              <w:t xml:space="preserve"> </w:t>
            </w:r>
            <w:r>
              <w:rPr>
                <w:position w:val="0"/>
                <w:sz w:val="24"/>
                <w:vertAlign w:val="baseline"/>
              </w:rPr>
              <w:t>* else if (inc[t] == 1)   out[t+1] = out[t] + 1  (integer addition)</w:t>
            </w:r>
          </w:p>
          <w:p>
            <w:pPr>
              <w:pStyle w:val="Normal1"/>
              <w:rPr>
                <w:position w:val="0"/>
                <w:sz w:val="24"/>
                <w:vertAlign w:val="baseline"/>
              </w:rPr>
            </w:pPr>
            <w:r>
              <w:rPr>
                <w:position w:val="0"/>
                <w:sz w:val="24"/>
                <w:vertAlign w:val="baseline"/>
              </w:rPr>
              <w:t xml:space="preserve"> </w:t>
            </w:r>
            <w:r>
              <w:rPr>
                <w:position w:val="0"/>
                <w:sz w:val="24"/>
                <w:vertAlign w:val="baseline"/>
              </w:rPr>
              <w:t>* else                    out[t+1] = out[t]</w:t>
            </w:r>
          </w:p>
          <w:p>
            <w:pPr>
              <w:pStyle w:val="Normal1"/>
              <w:rPr>
                <w:position w:val="0"/>
                <w:sz w:val="24"/>
                <w:vertAlign w:val="baseline"/>
              </w:rPr>
            </w:pPr>
            <w:r>
              <w:rPr>
                <w:position w:val="0"/>
                <w:sz w:val="24"/>
                <w:vertAlign w:val="baseline"/>
              </w:rPr>
              <w:t xml:space="preserve"> </w:t>
            </w:r>
            <w:r>
              <w:rPr>
                <w:position w:val="0"/>
                <w:sz w:val="24"/>
                <w:vertAlign w:val="baseline"/>
              </w:rPr>
              <w:t>*/</w:t>
            </w:r>
          </w:p>
          <w:p>
            <w:pPr>
              <w:pStyle w:val="Normal1"/>
              <w:rPr>
                <w:position w:val="0"/>
                <w:sz w:val="24"/>
                <w:vertAlign w:val="baseline"/>
              </w:rPr>
            </w:pPr>
            <w:r>
              <w:rPr>
                <w:position w:val="0"/>
                <w:sz w:val="24"/>
                <w:vertAlign w:val="baseline"/>
              </w:rPr>
              <w:t>Bit</w:t>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 xml:space="preserve"> </w:t>
            </w:r>
            <w:r>
              <w:rPr>
                <w:position w:val="0"/>
                <w:sz w:val="24"/>
                <w:vertAlign w:val="baseline"/>
              </w:rPr>
              <w:t>* 1-bit register:</w:t>
            </w:r>
          </w:p>
          <w:p>
            <w:pPr>
              <w:pStyle w:val="Normal1"/>
              <w:rPr>
                <w:position w:val="0"/>
                <w:sz w:val="24"/>
                <w:vertAlign w:val="baseline"/>
              </w:rPr>
            </w:pPr>
            <w:r>
              <w:rPr>
                <w:position w:val="0"/>
                <w:sz w:val="24"/>
                <w:vertAlign w:val="baseline"/>
              </w:rPr>
              <w:t xml:space="preserve"> </w:t>
            </w:r>
            <w:r>
              <w:rPr>
                <w:position w:val="0"/>
                <w:sz w:val="24"/>
                <w:vertAlign w:val="baseline"/>
              </w:rPr>
              <w:t>* If load[t] == 1 then out[t+1] = in[t]</w:t>
            </w:r>
          </w:p>
          <w:p>
            <w:pPr>
              <w:pStyle w:val="Normal1"/>
              <w:rPr>
                <w:position w:val="0"/>
                <w:sz w:val="24"/>
                <w:vertAlign w:val="baseline"/>
              </w:rPr>
            </w:pPr>
            <w:r>
              <w:rPr>
                <w:position w:val="0"/>
                <w:sz w:val="24"/>
                <w:vertAlign w:val="baseline"/>
              </w:rPr>
              <w:t xml:space="preserve"> </w:t>
            </w:r>
            <w:r>
              <w:rPr>
                <w:position w:val="0"/>
                <w:sz w:val="24"/>
                <w:vertAlign w:val="baseline"/>
              </w:rPr>
              <w:t>*                 else out does not change (out[t+1] = out[t])</w:t>
            </w:r>
          </w:p>
          <w:p>
            <w:pPr>
              <w:pStyle w:val="Normal1"/>
              <w:rPr>
                <w:position w:val="0"/>
                <w:sz w:val="24"/>
                <w:vertAlign w:val="baseline"/>
              </w:rPr>
            </w:pPr>
            <w:r>
              <w:rPr>
                <w:position w:val="0"/>
                <w:sz w:val="24"/>
                <w:vertAlign w:val="baseline"/>
              </w:rPr>
              <w:t xml:space="preserve"> </w:t>
            </w:r>
            <w:r>
              <w:rPr>
                <w:position w:val="0"/>
                <w:sz w:val="24"/>
                <w:vertAlign w:val="baseline"/>
              </w:rPr>
              <w:t>*/</w:t>
            </w:r>
          </w:p>
          <w:p>
            <w:pPr>
              <w:pStyle w:val="Normal1"/>
              <w:rPr>
                <w:position w:val="0"/>
                <w:sz w:val="24"/>
                <w:vertAlign w:val="baseline"/>
              </w:rPr>
            </w:pPr>
            <w:r>
              <w:rPr>
                <w:position w:val="0"/>
                <w:sz w:val="24"/>
                <w:vertAlign w:val="baseline"/>
              </w:rPr>
              <w:t>Register</w:t>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 xml:space="preserve"> </w:t>
            </w:r>
            <w:r>
              <w:rPr>
                <w:position w:val="0"/>
                <w:sz w:val="24"/>
                <w:vertAlign w:val="baseline"/>
              </w:rPr>
              <w:t>* 16-bit register:</w:t>
            </w:r>
          </w:p>
          <w:p>
            <w:pPr>
              <w:pStyle w:val="Normal1"/>
              <w:rPr>
                <w:position w:val="0"/>
                <w:sz w:val="24"/>
                <w:vertAlign w:val="baseline"/>
              </w:rPr>
            </w:pPr>
            <w:r>
              <w:rPr>
                <w:position w:val="0"/>
                <w:sz w:val="24"/>
                <w:vertAlign w:val="baseline"/>
              </w:rPr>
              <w:t xml:space="preserve"> </w:t>
            </w:r>
            <w:r>
              <w:rPr>
                <w:position w:val="0"/>
                <w:sz w:val="24"/>
                <w:vertAlign w:val="baseline"/>
              </w:rPr>
              <w:t>* If load[t] == 1 then out[t+1] = in[t]</w:t>
            </w:r>
          </w:p>
          <w:p>
            <w:pPr>
              <w:pStyle w:val="Normal1"/>
              <w:rPr>
                <w:position w:val="0"/>
                <w:sz w:val="24"/>
                <w:vertAlign w:val="baseline"/>
              </w:rPr>
            </w:pPr>
            <w:r>
              <w:rPr>
                <w:position w:val="0"/>
                <w:sz w:val="24"/>
                <w:vertAlign w:val="baseline"/>
              </w:rPr>
              <w:t xml:space="preserve"> </w:t>
            </w:r>
            <w:r>
              <w:rPr>
                <w:position w:val="0"/>
                <w:sz w:val="24"/>
                <w:vertAlign w:val="baseline"/>
              </w:rPr>
              <w:t>* else out does not change</w:t>
            </w:r>
          </w:p>
          <w:p>
            <w:pPr>
              <w:pStyle w:val="Normal1"/>
              <w:rPr>
                <w:position w:val="0"/>
                <w:sz w:val="24"/>
                <w:vertAlign w:val="baseline"/>
              </w:rPr>
            </w:pPr>
            <w:r>
              <w:rPr>
                <w:position w:val="0"/>
                <w:sz w:val="24"/>
                <w:vertAlign w:val="baseline"/>
              </w:rPr>
              <w:t xml:space="preserve"> </w:t>
            </w:r>
            <w:r>
              <w:rPr>
                <w:position w:val="0"/>
                <w:sz w:val="24"/>
                <w:vertAlign w:val="baseline"/>
              </w:rPr>
              <w:t>*/</w:t>
            </w:r>
          </w:p>
        </w:tc>
        <w:tc>
          <w:tcPr>
            <w:tcW w:w="6584"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drawing>
                <wp:anchor behindDoc="0" distT="0" distB="0" distL="0" distR="0" simplePos="0" locked="0" layoutInCell="1" allowOverlap="1" relativeHeight="2">
                  <wp:simplePos x="0" y="0"/>
                  <wp:positionH relativeFrom="column">
                    <wp:posOffset>285750</wp:posOffset>
                  </wp:positionH>
                  <wp:positionV relativeFrom="paragraph">
                    <wp:posOffset>146685</wp:posOffset>
                  </wp:positionV>
                  <wp:extent cx="2628900" cy="4495800"/>
                  <wp:effectExtent l="0" t="0" r="0" b="0"/>
                  <wp:wrapSquare wrapText="bothSides"/>
                  <wp:docPr id="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6.png" descr=""/>
                          <pic:cNvPicPr>
                            <a:picLocks noChangeAspect="1" noChangeArrowheads="1"/>
                          </pic:cNvPicPr>
                        </pic:nvPicPr>
                        <pic:blipFill>
                          <a:blip r:embed="rId4"/>
                          <a:stretch>
                            <a:fillRect/>
                          </a:stretch>
                        </pic:blipFill>
                        <pic:spPr bwMode="auto">
                          <a:xfrm>
                            <a:off x="0" y="0"/>
                            <a:ext cx="2628900" cy="4495800"/>
                          </a:xfrm>
                          <a:prstGeom prst="rect">
                            <a:avLst/>
                          </a:prstGeom>
                        </pic:spPr>
                      </pic:pic>
                    </a:graphicData>
                  </a:graphic>
                </wp:anchor>
              </w:drawing>
            </w:r>
          </w:p>
          <w:p>
            <w:pPr>
              <w:pStyle w:val="Normal1"/>
              <w:rPr>
                <w:position w:val="0"/>
                <w:sz w:val="24"/>
                <w:vertAlign w:val="baseline"/>
              </w:rPr>
            </w:pPr>
            <w:r>
              <w:rPr>
                <w:position w:val="0"/>
                <w:sz w:val="24"/>
                <w:vertAlign w:val="baseline"/>
              </w:rPr>
            </w:r>
          </w:p>
        </w:tc>
      </w:tr>
    </w:tbl>
    <w:p>
      <w:pPr>
        <w:pStyle w:val="Normal1"/>
        <w:rPr/>
      </w:pPr>
      <w:r>
        <w:rPr/>
        <w:drawing>
          <wp:inline distT="0" distB="0" distL="0" distR="0">
            <wp:extent cx="6120130" cy="5056505"/>
            <wp:effectExtent l="0" t="0" r="0" b="0"/>
            <wp:docPr id="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descr=""/>
                    <pic:cNvPicPr>
                      <a:picLocks noChangeAspect="1" noChangeArrowheads="1"/>
                    </pic:cNvPicPr>
                  </pic:nvPicPr>
                  <pic:blipFill>
                    <a:blip r:embed="rId5"/>
                    <a:stretch>
                      <a:fillRect/>
                    </a:stretch>
                  </pic:blipFill>
                  <pic:spPr bwMode="auto">
                    <a:xfrm>
                      <a:off x="0" y="0"/>
                      <a:ext cx="6120130" cy="5056505"/>
                    </a:xfrm>
                    <a:prstGeom prst="rect">
                      <a:avLst/>
                    </a:prstGeom>
                  </pic:spPr>
                </pic:pic>
              </a:graphicData>
            </a:graphic>
          </wp:inline>
        </w:drawing>
      </w:r>
    </w:p>
    <w:p>
      <w:pPr>
        <w:pStyle w:val="Normal1"/>
        <w:rPr/>
      </w:pPr>
      <w:r>
        <w:rPr/>
      </w:r>
    </w:p>
    <w:p>
      <w:pPr>
        <w:pStyle w:val="Normal1"/>
        <w:rPr/>
      </w:pPr>
      <w:r>
        <w:rPr/>
        <w:drawing>
          <wp:inline distT="0" distB="0" distL="0" distR="0">
            <wp:extent cx="5170805" cy="3482340"/>
            <wp:effectExtent l="0" t="0" r="0" b="0"/>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descr=""/>
                    <pic:cNvPicPr>
                      <a:picLocks noChangeAspect="1" noChangeArrowheads="1"/>
                    </pic:cNvPicPr>
                  </pic:nvPicPr>
                  <pic:blipFill>
                    <a:blip r:embed="rId6"/>
                    <a:stretch>
                      <a:fillRect/>
                    </a:stretch>
                  </pic:blipFill>
                  <pic:spPr bwMode="auto">
                    <a:xfrm>
                      <a:off x="0" y="0"/>
                      <a:ext cx="5170805" cy="3482340"/>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drawing>
          <wp:inline distT="0" distB="0" distL="0" distR="0">
            <wp:extent cx="6120130" cy="4874895"/>
            <wp:effectExtent l="0" t="0" r="0" b="0"/>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7"/>
                    <a:stretch>
                      <a:fillRect/>
                    </a:stretch>
                  </pic:blipFill>
                  <pic:spPr bwMode="auto">
                    <a:xfrm>
                      <a:off x="0" y="0"/>
                      <a:ext cx="6120130" cy="4874895"/>
                    </a:xfrm>
                    <a:prstGeom prst="rect">
                      <a:avLst/>
                    </a:prstGeom>
                  </pic:spPr>
                </pic:pic>
              </a:graphicData>
            </a:graphic>
          </wp:inline>
        </w:drawing>
      </w:r>
    </w:p>
    <w:p>
      <w:pPr>
        <w:pStyle w:val="Normal1"/>
        <w:rPr/>
      </w:pPr>
      <w:r>
        <w:rPr/>
        <w:drawing>
          <wp:inline distT="0" distB="0" distL="0" distR="0">
            <wp:extent cx="6120130" cy="3442335"/>
            <wp:effectExtent l="0" t="0" r="0" b="0"/>
            <wp:docPr id="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png"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8"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8.png"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0.png"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1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descr=""/>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r>
    </w:p>
    <w:p>
      <w:pPr>
        <w:pStyle w:val="Normal1"/>
        <w:rPr/>
      </w:pPr>
      <w:r>
        <w:rPr/>
        <w:drawing>
          <wp:inline distT="0" distB="0" distL="0" distR="0">
            <wp:extent cx="6120130" cy="3442335"/>
            <wp:effectExtent l="0" t="0" r="0" b="0"/>
            <wp:docPr id="11"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png"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r>
    </w:p>
    <w:p>
      <w:pPr>
        <w:pStyle w:val="Normal1"/>
        <w:rPr/>
      </w:pPr>
      <w:r>
        <w:rPr/>
        <w:drawing>
          <wp:inline distT="0" distB="0" distL="0" distR="0">
            <wp:extent cx="6120130" cy="3442335"/>
            <wp:effectExtent l="0" t="0" r="0" b="0"/>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3"/>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1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0.png"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t>CPUEmulator.sh</w:t>
      </w:r>
    </w:p>
    <w:p>
      <w:pPr>
        <w:pStyle w:val="Normal1"/>
        <w:rPr/>
      </w:pPr>
      <w:r>
        <w:rPr/>
        <w:drawing>
          <wp:inline distT="0" distB="0" distL="0" distR="0">
            <wp:extent cx="6120130" cy="3442335"/>
            <wp:effectExtent l="0" t="0" r="0" b="0"/>
            <wp:docPr id="1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1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png"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1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17"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png"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1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drawing>
          <wp:inline distT="0" distB="0" distL="0" distR="0">
            <wp:extent cx="6120130" cy="3442335"/>
            <wp:effectExtent l="0" t="0" r="0" b="0"/>
            <wp:docPr id="1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t>1. Design the program using psuedo code</w:t>
      </w:r>
    </w:p>
    <w:p>
      <w:pPr>
        <w:pStyle w:val="Normal1"/>
        <w:rPr/>
      </w:pPr>
      <w:r>
        <w:rPr/>
        <w:t>2. Write the program in assembly language</w:t>
      </w:r>
    </w:p>
    <w:p>
      <w:pPr>
        <w:pStyle w:val="Normal1"/>
        <w:rPr/>
      </w:pPr>
      <w:r>
        <w:rPr/>
        <w:t>3. Test the program (on paper) using a variable value trace table</w:t>
      </w:r>
    </w:p>
    <w:p>
      <w:pPr>
        <w:pStyle w:val="Normal1"/>
        <w:rPr/>
      </w:pPr>
      <w:r>
        <w:rPr/>
        <w:drawing>
          <wp:inline distT="0" distB="0" distL="0" distR="0">
            <wp:extent cx="6120130" cy="3442335"/>
            <wp:effectExtent l="0" t="0" r="0" b="0"/>
            <wp:docPr id="20"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png"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drawing>
          <wp:inline distT="0" distB="0" distL="0" distR="0">
            <wp:extent cx="6120130" cy="3442335"/>
            <wp:effectExtent l="0" t="0" r="0" b="0"/>
            <wp:docPr id="2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2.png"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inline>
        </w:drawing>
      </w:r>
      <w:r>
        <w:rPr/>
        <w:drawing>
          <wp:inline distT="0" distB="0" distL="0" distR="0">
            <wp:extent cx="6120130" cy="3442335"/>
            <wp:effectExtent l="0" t="0" r="0" b="0"/>
            <wp:docPr id="2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png"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5352415" cy="3004820"/>
            <wp:effectExtent l="0" t="0" r="0" b="0"/>
            <wp:docPr id="23"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9.png" descr=""/>
                    <pic:cNvPicPr>
                      <a:picLocks noChangeAspect="1" noChangeArrowheads="1"/>
                    </pic:cNvPicPr>
                  </pic:nvPicPr>
                  <pic:blipFill>
                    <a:blip r:embed="rId24"/>
                    <a:stretch>
                      <a:fillRect/>
                    </a:stretch>
                  </pic:blipFill>
                  <pic:spPr bwMode="auto">
                    <a:xfrm>
                      <a:off x="0" y="0"/>
                      <a:ext cx="5352415" cy="3004820"/>
                    </a:xfrm>
                    <a:prstGeom prst="rect">
                      <a:avLst/>
                    </a:prstGeom>
                  </pic:spPr>
                </pic:pic>
              </a:graphicData>
            </a:graphic>
          </wp:inline>
        </w:drawing>
      </w:r>
      <w:r>
        <w:rPr/>
        <w:drawing>
          <wp:inline distT="0" distB="0" distL="0" distR="0">
            <wp:extent cx="5581015" cy="3133090"/>
            <wp:effectExtent l="0" t="0" r="0" b="0"/>
            <wp:docPr id="2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descr=""/>
                    <pic:cNvPicPr>
                      <a:picLocks noChangeAspect="1" noChangeArrowheads="1"/>
                    </pic:cNvPicPr>
                  </pic:nvPicPr>
                  <pic:blipFill>
                    <a:blip r:embed="rId25"/>
                    <a:stretch>
                      <a:fillRect/>
                    </a:stretch>
                  </pic:blipFill>
                  <pic:spPr bwMode="auto">
                    <a:xfrm>
                      <a:off x="0" y="0"/>
                      <a:ext cx="5581015" cy="3133090"/>
                    </a:xfrm>
                    <a:prstGeom prst="rect">
                      <a:avLst/>
                    </a:prstGeom>
                  </pic:spPr>
                </pic:pic>
              </a:graphicData>
            </a:graphic>
          </wp:inline>
        </w:drawing>
      </w:r>
      <w:r>
        <w:rPr/>
        <w:drawing>
          <wp:inline distT="0" distB="0" distL="0" distR="0">
            <wp:extent cx="6120130" cy="3442335"/>
            <wp:effectExtent l="0" t="0" r="0" b="0"/>
            <wp:docPr id="2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4.png" descr=""/>
                    <pic:cNvPicPr>
                      <a:picLocks noChangeAspect="1" noChangeArrowheads="1"/>
                    </pic:cNvPicPr>
                  </pic:nvPicPr>
                  <pic:blipFill>
                    <a:blip r:embed="rId26"/>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drawing>
          <wp:inline distT="0" distB="0" distL="0" distR="0">
            <wp:extent cx="6120130" cy="3442335"/>
            <wp:effectExtent l="0" t="0" r="0" b="0"/>
            <wp:docPr id="2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descr=""/>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6120130" cy="3442335"/>
            <wp:effectExtent l="0" t="0" r="0" b="0"/>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drawing>
          <wp:inline distT="0" distB="0" distL="0" distR="0">
            <wp:extent cx="6120130" cy="3442335"/>
            <wp:effectExtent l="0" t="0" r="0" b="0"/>
            <wp:docPr id="28"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png" descr=""/>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29"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2.png" descr=""/>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3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png"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inline>
        </w:drawing>
      </w:r>
    </w:p>
    <w:p>
      <w:pPr>
        <w:pStyle w:val="Normal1"/>
        <w:rPr/>
      </w:pPr>
      <w:r>
        <w:rPr/>
        <w:drawing>
          <wp:inline distT="0" distB="0" distL="0" distR="0">
            <wp:extent cx="6120130" cy="3442335"/>
            <wp:effectExtent l="0" t="0" r="0" b="0"/>
            <wp:docPr id="31"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8.png" descr=""/>
                    <pic:cNvPicPr>
                      <a:picLocks noChangeAspect="1" noChangeArrowheads="1"/>
                    </pic:cNvPicPr>
                  </pic:nvPicPr>
                  <pic:blipFill>
                    <a:blip r:embed="rId32"/>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drawing>
          <wp:inline distT="0" distB="0" distL="0" distR="0">
            <wp:extent cx="6120130" cy="3442335"/>
            <wp:effectExtent l="0" t="0" r="0" b="0"/>
            <wp:docPr id="3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png" descr=""/>
                    <pic:cNvPicPr>
                      <a:picLocks noChangeAspect="1" noChangeArrowheads="1"/>
                    </pic:cNvPicPr>
                  </pic:nvPicPr>
                  <pic:blipFill>
                    <a:blip r:embed="rId33"/>
                    <a:stretch>
                      <a:fillRect/>
                    </a:stretch>
                  </pic:blipFill>
                  <pic:spPr bwMode="auto">
                    <a:xfrm>
                      <a:off x="0" y="0"/>
                      <a:ext cx="6120130" cy="3442335"/>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 xml:space="preserve">Well, in the, in our Hack computer, we had to separate, </w:t>
      </w:r>
    </w:p>
    <w:p>
      <w:pPr>
        <w:pStyle w:val="Normal1"/>
        <w:rPr/>
      </w:pPr>
      <w:r>
        <w:rPr/>
        <w:t xml:space="preserve">read-only memory for the program and the separate data memory that was read-write. </w:t>
      </w:r>
    </w:p>
    <w:p>
      <w:pPr>
        <w:pStyle w:val="Normal1"/>
        <w:rPr/>
      </w:pPr>
      <w:r>
        <w:rPr/>
        <w:t xml:space="preserve">Separating between these two different memories is sometimes </w:t>
      </w:r>
    </w:p>
    <w:p>
      <w:pPr>
        <w:pStyle w:val="Normal1"/>
        <w:rPr/>
      </w:pPr>
      <w:r>
        <w:rPr/>
        <w:t xml:space="preserve">called the Harvard architecture and which I tend to view as just a flavor, </w:t>
      </w:r>
    </w:p>
    <w:p>
      <w:pPr>
        <w:pStyle w:val="Normal1"/>
        <w:rPr/>
      </w:pPr>
      <w:r>
        <w:rPr/>
        <w:t xml:space="preserve">if you wish of Von Neumann architecture. </w:t>
      </w:r>
    </w:p>
    <w:p>
      <w:pPr>
        <w:pStyle w:val="Normal1"/>
        <w:rPr/>
      </w:pPr>
      <w:r>
        <w:rPr/>
        <w:t xml:space="preserve">In a classic Von Neumann architecture, </w:t>
      </w:r>
    </w:p>
    <w:p>
      <w:pPr>
        <w:pStyle w:val="Normal1"/>
        <w:rPr/>
      </w:pPr>
      <w:r>
        <w:rPr/>
        <w:t xml:space="preserve">you have a single memory that contains both the data and the program. </w:t>
      </w:r>
    </w:p>
    <w:p>
      <w:pPr>
        <w:pStyle w:val="Normal1"/>
        <w:rPr/>
      </w:pPr>
      <w:r>
        <w:rPr/>
        <w:t xml:space="preserve">As we explained in the second unit of this week doing it the classical way has a tiny </w:t>
      </w:r>
    </w:p>
    <w:p>
      <w:pPr>
        <w:pStyle w:val="Normal1"/>
        <w:rPr/>
      </w:pPr>
      <w:r>
        <w:rPr/>
        <w:t xml:space="preserve">complication that you need to separately fetch an instruction, </w:t>
      </w:r>
    </w:p>
    <w:p>
      <w:pPr>
        <w:pStyle w:val="Normal1"/>
        <w:rPr/>
      </w:pPr>
      <w:r>
        <w:rPr/>
        <w:t xml:space="preserve">that is access a program instruction. </w:t>
      </w:r>
    </w:p>
    <w:p>
      <w:pPr>
        <w:pStyle w:val="Normal1"/>
        <w:rPr/>
      </w:pPr>
      <w:r>
        <w:rPr/>
        <w:t xml:space="preserve">And separately at a different time at the next cycle, </w:t>
      </w:r>
    </w:p>
    <w:p>
      <w:pPr>
        <w:pStyle w:val="Normal1"/>
        <w:rPr/>
      </w:pPr>
      <w:r>
        <w:rPr/>
        <w:t xml:space="preserve">execute the program which to, which to required for a, accessing the data memory. </w:t>
      </w:r>
    </w:p>
    <w:p>
      <w:pPr>
        <w:pStyle w:val="Normal1"/>
        <w:rPr/>
      </w:pPr>
      <w:r>
        <w:rPr/>
        <w:t xml:space="preserve">In our Harvard architecture, we had the program in a separate memory unit. </w:t>
      </w:r>
    </w:p>
    <w:p>
      <w:pPr>
        <w:pStyle w:val="Normal1"/>
        <w:rPr/>
      </w:pPr>
      <w:r>
        <w:rPr/>
        <w:t xml:space="preserve">Basically, we could do both of them in a single cycle, which made it a bit simpler. </w:t>
      </w:r>
    </w:p>
    <w:p>
      <w:pPr>
        <w:pStyle w:val="Normal1"/>
        <w:rPr/>
      </w:pPr>
      <w:r>
        <w:rPr/>
        <w:t xml:space="preserve">Now this architecture, as is, is probably a very appropriate for </w:t>
      </w:r>
    </w:p>
    <w:p>
      <w:pPr>
        <w:pStyle w:val="Normal1"/>
        <w:rPr/>
      </w:pPr>
      <w:r>
        <w:rPr/>
        <w:t xml:space="preserve">sometimes what's called embedded computers, where for computer does </w:t>
      </w:r>
    </w:p>
    <w:p>
      <w:pPr>
        <w:pStyle w:val="Normal1"/>
        <w:rPr/>
      </w:pPr>
      <w:r>
        <w:rPr/>
        <w:t xml:space="preserve">a single thing that was pre-programmed to it and just put in to ROM. </w:t>
      </w:r>
    </w:p>
    <w:p>
      <w:pPr>
        <w:pStyle w:val="Normal1"/>
        <w:rPr/>
      </w:pPr>
      <w:r>
        <w:rPr/>
        <w:t xml:space="preserve">A general purpose computer in which you want to keep on changing the program that </w:t>
      </w:r>
    </w:p>
    <w:p>
      <w:pPr>
        <w:pStyle w:val="Normal1"/>
        <w:rPr/>
      </w:pPr>
      <w:r>
        <w:rPr/>
        <w:t xml:space="preserve">you run, you would probably need the full, real Von Neumann architecture. </w:t>
      </w:r>
    </w:p>
    <w:p>
      <w:pPr>
        <w:pStyle w:val="Normal1"/>
        <w:rPr/>
      </w:pPr>
      <w:r>
        <w:rPr/>
        <w:t xml:space="preserve">The standard way of doing it is via the formalism of the finite machine. </w:t>
      </w:r>
    </w:p>
    <w:p>
      <w:pPr>
        <w:pStyle w:val="Normal1"/>
        <w:rPr/>
      </w:pPr>
      <w:r>
        <w:rPr/>
        <w:t xml:space="preserve">A specification of the different things that the computer is supposed to do at </w:t>
      </w:r>
    </w:p>
    <w:p>
      <w:pPr>
        <w:pStyle w:val="Normal1"/>
        <w:rPr/>
      </w:pPr>
      <w:r>
        <w:rPr/>
        <w:t xml:space="preserve">different times steps and how we're supposed to move from one statement to another. </w:t>
      </w:r>
    </w:p>
    <w:p>
      <w:pPr>
        <w:pStyle w:val="Normal1"/>
        <w:rPr/>
      </w:pPr>
      <w:r>
        <w:rPr/>
        <w:t xml:space="preserve">Let me demonstrate. </w:t>
      </w:r>
    </w:p>
    <w:p>
      <w:pPr>
        <w:pStyle w:val="Normal1"/>
        <w:rPr/>
      </w:pPr>
      <w:r>
        <w:rPr/>
        <w:t xml:space="preserve">Okay. So the idea is that for every possible state that the machine can be in, you have a type of circle and you have arrows between the different, different circles or between the different states of the machine that tell you, from which state do you move to which other state and why. </w:t>
      </w:r>
    </w:p>
    <w:p>
      <w:pPr>
        <w:pStyle w:val="Normal1"/>
        <w:rPr/>
      </w:pPr>
      <w:r>
        <w:rPr/>
      </w:r>
    </w:p>
    <w:p>
      <w:pPr>
        <w:pStyle w:val="Normal1"/>
        <w:rPr/>
      </w:pPr>
      <w:r>
        <w:rPr/>
      </w:r>
    </w:p>
    <w:p>
      <w:pPr>
        <w:pStyle w:val="Normal1"/>
        <w:rPr>
          <w:position w:val="0"/>
          <w:sz w:val="24"/>
          <w:vertAlign w:val="baseline"/>
        </w:rPr>
      </w:pPr>
      <w:r>
        <w:rPr>
          <w:position w:val="0"/>
          <w:sz w:val="24"/>
          <w:vertAlign w:val="baseline"/>
        </w:rPr>
        <w:t>Complete the computer's construction in the following order:</w:t>
      </w:r>
    </w:p>
    <w:p>
      <w:pPr>
        <w:sectPr>
          <w:type w:val="nextPage"/>
          <w:pgSz w:w="11906" w:h="16838"/>
          <w:pgMar w:left="1134" w:right="1134" w:header="0" w:top="1134" w:footer="0" w:bottom="1134" w:gutter="0"/>
          <w:pgNumType w:start="1" w:fmt="decimal"/>
          <w:formProt w:val="false"/>
          <w:textDirection w:val="lrTb"/>
          <w:docGrid w:type="default" w:linePitch="100" w:charSpace="0"/>
        </w:sectPr>
      </w:pP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Memory: This chip includes three chip-parts: RAM16K, Screen, and Keyboard. The Screen and the Keyboard are available as built-in chips, and thus there is no need to implement them. Although the RAM16K chip was built in Project 3, we recommend using its built-in version, as it provides a debugging-friendly GUI.</w:t>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CPU: This chip can be constructed according to the proposed CPU implementation given in Figure 5.9 of Chapter 5, using the ALU and register chips built in Projects 2 and 3, respectively. We recommend though using built-in chip-parts instead, in particular ARegister and DRegister. The built-in versions of these two chips have exactly the same interface and functionality as those of the Register chip specified in Chapter 3; however, they feature GUI side-effects that come handy for testing purposes.</w:t>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In principle, your CPU implementation may include internal chips of your own specification, i.e. chips not mentioned in Figure 5.9 of Chapter 5. However, this is not recommended, and will most likely yield a less efficient CPU design. If you choose to create new chips not mentioned in the book, be sure to document and unit-test them carefully before you plug them into the architecture.</w:t>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Instruction memory: Use the built-in ROM32K chip.</w:t>
      </w:r>
    </w:p>
    <w:p>
      <w:pPr>
        <w:pStyle w:val="Normal1"/>
        <w:rPr>
          <w:position w:val="0"/>
          <w:sz w:val="24"/>
          <w:vertAlign w:val="baseline"/>
        </w:rPr>
      </w:pPr>
      <w:r>
        <w:rPr>
          <w:position w:val="0"/>
          <w:sz w:val="24"/>
          <w:vertAlign w:val="baseline"/>
        </w:rPr>
        <w:t>​</w:t>
      </w:r>
    </w:p>
    <w:p>
      <w:pPr>
        <w:pStyle w:val="Normal1"/>
        <w:rPr>
          <w:position w:val="0"/>
          <w:sz w:val="24"/>
          <w:vertAlign w:val="baseline"/>
        </w:rPr>
      </w:pPr>
      <w:r>
        <w:rPr>
          <w:position w:val="0"/>
          <w:sz w:val="24"/>
          <w:vertAlign w:val="baseline"/>
        </w:rPr>
        <w:t>Computer: The top-most Computer chip can be constructed according to the proposed implementation shown in Figure 5.10 of Chapter 5.</w:t>
      </w:r>
    </w:p>
    <w:p>
      <w:pPr>
        <w:sectPr>
          <w:type w:val="continuous"/>
          <w:pgSz w:w="11906" w:h="16838"/>
          <w:pgMar w:left="1134" w:right="1134" w:header="0" w:top="1134" w:footer="0" w:bottom="1134" w:gutter="0"/>
          <w:formProt w:val="false"/>
          <w:textDirection w:val="lrTb"/>
          <w:docGrid w:type="default" w:linePitch="100" w:charSpace="0"/>
        </w:sectPr>
      </w:pPr>
    </w:p>
    <w:p>
      <w:pPr>
        <w:pStyle w:val="Normal1"/>
        <w:rPr/>
      </w:pPr>
      <w:hyperlink r:id="rId34">
        <w:r>
          <w:rPr>
            <w:color w:val="1155CC"/>
            <w:u w:val="single"/>
          </w:rPr>
          <w:t>http://www.32x8.com/sop5_____A-B-C-D-E_____m_4-10-11-12-14-15-17-20-21-25-26-27-28-29-30-31___________option-0_____999785965371826295733</w:t>
        </w:r>
      </w:hyperlink>
      <w:r>
        <w:rPr/>
        <w:t xml:space="preserve"> </w:t>
      </w:r>
    </w:p>
    <w:p>
      <w:pPr>
        <w:pStyle w:val="Normal1"/>
        <w:rPr/>
      </w:pPr>
      <w:r>
        <w:rPr/>
      </w:r>
    </w:p>
    <w:tbl>
      <w:tblPr>
        <w:tblStyle w:val="Table2"/>
        <w:tblW w:w="9637" w:type="dxa"/>
        <w:jc w:val="left"/>
        <w:tblInd w:w="0" w:type="dxa"/>
        <w:tblCellMar>
          <w:top w:w="0" w:type="dxa"/>
          <w:left w:w="108" w:type="dxa"/>
          <w:bottom w:w="0" w:type="dxa"/>
          <w:right w:w="108" w:type="dxa"/>
        </w:tblCellMar>
        <w:tblLook w:val="0000"/>
      </w:tblPr>
      <w:tblGrid>
        <w:gridCol w:w="1376"/>
        <w:gridCol w:w="1376"/>
        <w:gridCol w:w="1377"/>
        <w:gridCol w:w="1377"/>
        <w:gridCol w:w="1377"/>
        <w:gridCol w:w="2753"/>
      </w:tblGrid>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 xml:space="preserve">j1 </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j2</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j3</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zr</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ng</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load=inc not</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x</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x</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x</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x</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Pr>
            <w:r>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0</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0</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r>
        <w:trPr/>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6"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x</w:t>
            </w:r>
          </w:p>
        </w:tc>
        <w:tc>
          <w:tcPr>
            <w:tcW w:w="1377"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x</w:t>
            </w:r>
          </w:p>
        </w:tc>
        <w:tc>
          <w:tcPr>
            <w:tcW w:w="2753" w:type="dxa"/>
            <w:tcBorders>
              <w:top w:val="single" w:sz="4" w:space="0" w:color="000000"/>
              <w:left w:val="single" w:sz="4" w:space="0" w:color="000000"/>
              <w:bottom w:val="single" w:sz="4" w:space="0" w:color="000000"/>
              <w:right w:val="single" w:sz="4" w:space="0" w:color="000000"/>
            </w:tcBorders>
          </w:tcPr>
          <w:p>
            <w:pPr>
              <w:pStyle w:val="Normal1"/>
              <w:rPr>
                <w:position w:val="0"/>
                <w:sz w:val="24"/>
                <w:vertAlign w:val="baseline"/>
              </w:rPr>
            </w:pPr>
            <w:r>
              <w:rPr>
                <w:position w:val="0"/>
                <w:sz w:val="24"/>
                <w:vertAlign w:val="baseline"/>
              </w:rPr>
              <w:t>1</w:t>
            </w:r>
          </w:p>
        </w:tc>
      </w:tr>
    </w:tbl>
    <w:p>
      <w:pPr>
        <w:pStyle w:val="Normal1"/>
        <w:rPr/>
      </w:pPr>
      <w:r>
        <w:rPr/>
      </w:r>
    </w:p>
    <w:p>
      <w:pPr>
        <w:pStyle w:val="Normal1"/>
        <w:rPr/>
      </w:pPr>
      <w:r>
        <w:rPr/>
        <w:t>y = BD + CD'E' + AD'E</w:t>
      </w:r>
    </w:p>
    <w:p>
      <w:pPr>
        <w:pStyle w:val="Normal1"/>
        <w:rPr/>
      </w:pPr>
      <w:r>
        <w:rPr/>
        <w:t xml:space="preserve">y= </w:t>
      </w:r>
    </w:p>
    <w:p>
      <w:pPr>
        <w:pStyle w:val="Normal1"/>
        <w:rPr/>
      </w:pPr>
      <w:r>
        <w:rPr/>
      </w:r>
    </w:p>
    <w:p>
      <w:pPr>
        <w:pStyle w:val="Normal1"/>
        <w:rPr/>
      </w:pPr>
      <w:r>
        <w:rPr/>
        <w:t>if instruction[15]==0:</w:t>
      </w:r>
    </w:p>
    <w:p>
      <w:pPr>
        <w:pStyle w:val="Normal1"/>
        <w:rPr/>
      </w:pPr>
      <w:r>
        <w:rPr/>
        <w:tab/>
        <w:t>loadD=0</w:t>
      </w:r>
    </w:p>
    <w:p>
      <w:pPr>
        <w:pStyle w:val="Normal1"/>
        <w:rPr/>
      </w:pPr>
      <w:r>
        <w:rPr/>
        <w:tab/>
        <w:t>loadA=1</w:t>
      </w:r>
    </w:p>
    <w:p>
      <w:pPr>
        <w:pStyle w:val="Normal1"/>
        <w:rPr/>
      </w:pPr>
      <w:r>
        <w:rPr/>
        <w:tab/>
        <w:t>writeM=0</w:t>
      </w:r>
    </w:p>
    <w:p>
      <w:pPr>
        <w:pStyle w:val="Normal1"/>
        <w:rPr/>
      </w:pPr>
      <w:r>
        <w:rPr/>
        <w:tab/>
        <w:t>PC=inc</w:t>
      </w:r>
    </w:p>
    <w:p>
      <w:pPr>
        <w:pStyle w:val="Normal1"/>
        <w:rPr/>
      </w:pPr>
      <w:r>
        <w:rPr/>
      </w:r>
    </w:p>
    <w:p>
      <w:pPr>
        <w:pStyle w:val="Heading1"/>
        <w:rPr/>
      </w:pPr>
      <w:bookmarkStart w:id="0" w:name="_u3izow3d2fs3"/>
      <w:bookmarkEnd w:id="0"/>
      <w:r>
        <w:rPr/>
        <w:t>ASSEMBLER</w:t>
      </w:r>
    </w:p>
    <w:p>
      <w:pPr>
        <w:pStyle w:val="Normal1"/>
        <w:rPr/>
      </w:pPr>
      <w:r>
        <w:rPr/>
        <w:t>Repeat:</w:t>
      </w:r>
    </w:p>
    <w:p>
      <w:pPr>
        <w:pStyle w:val="Normal1"/>
        <w:numPr>
          <w:ilvl w:val="0"/>
          <w:numId w:val="2"/>
        </w:numPr>
        <w:ind w:left="720" w:hanging="360"/>
        <w:rPr>
          <w:u w:val="none"/>
        </w:rPr>
      </w:pPr>
      <w:r>
        <w:rPr/>
        <w:t xml:space="preserve">Read assembly language command </w:t>
      </w:r>
    </w:p>
    <w:p>
      <w:pPr>
        <w:pStyle w:val="Normal1"/>
        <w:numPr>
          <w:ilvl w:val="1"/>
          <w:numId w:val="2"/>
        </w:numPr>
        <w:ind w:left="1440" w:hanging="360"/>
        <w:rPr>
          <w:u w:val="none"/>
        </w:rPr>
      </w:pPr>
      <w:r>
        <w:rPr/>
        <w:t>Ignore whitespaces and comments</w:t>
      </w:r>
    </w:p>
    <w:p>
      <w:pPr>
        <w:pStyle w:val="Normal1"/>
        <w:numPr>
          <w:ilvl w:val="1"/>
          <w:numId w:val="2"/>
        </w:numPr>
        <w:ind w:left="1440" w:hanging="360"/>
        <w:rPr>
          <w:u w:val="none"/>
        </w:rPr>
      </w:pPr>
      <w:r>
        <w:rPr/>
        <w:t xml:space="preserve">Read the command into an array of characters </w:t>
      </w:r>
    </w:p>
    <w:p>
      <w:pPr>
        <w:pStyle w:val="Normal1"/>
        <w:numPr>
          <w:ilvl w:val="0"/>
          <w:numId w:val="2"/>
        </w:numPr>
        <w:ind w:left="720" w:hanging="360"/>
        <w:rPr>
          <w:u w:val="none"/>
        </w:rPr>
      </w:pPr>
      <w:r>
        <w:rPr/>
        <w:t xml:space="preserve">Break it into the different fields it is composed of </w:t>
      </w:r>
    </w:p>
    <w:p>
      <w:pPr>
        <w:pStyle w:val="Normal1"/>
        <w:numPr>
          <w:ilvl w:val="0"/>
          <w:numId w:val="2"/>
        </w:numPr>
        <w:ind w:left="720" w:hanging="360"/>
        <w:rPr>
          <w:u w:val="none"/>
        </w:rPr>
      </w:pPr>
      <w:r>
        <w:rPr/>
        <w:t xml:space="preserve">Lookup the binary code for each field </w:t>
      </w:r>
    </w:p>
    <w:p>
      <w:pPr>
        <w:pStyle w:val="Normal1"/>
        <w:numPr>
          <w:ilvl w:val="0"/>
          <w:numId w:val="2"/>
        </w:numPr>
        <w:ind w:left="720" w:hanging="360"/>
        <w:rPr>
          <w:u w:val="none"/>
        </w:rPr>
      </w:pPr>
      <w:r>
        <w:rPr/>
        <w:t xml:space="preserve">Combine these codes into a single machine language command </w:t>
      </w:r>
    </w:p>
    <w:p>
      <w:pPr>
        <w:pStyle w:val="Normal1"/>
        <w:numPr>
          <w:ilvl w:val="0"/>
          <w:numId w:val="2"/>
        </w:numPr>
        <w:ind w:left="720" w:hanging="360"/>
        <w:rPr>
          <w:u w:val="none"/>
        </w:rPr>
      </w:pPr>
      <w:r>
        <w:rPr/>
        <w:t>Output this machine language command</w:t>
      </w:r>
    </w:p>
    <w:p>
      <w:pPr>
        <w:pStyle w:val="Normal1"/>
        <w:ind w:left="0" w:hanging="0"/>
        <w:rPr/>
      </w:pPr>
      <w:r>
        <w:rPr/>
        <w:t xml:space="preserve">Until end of file reached </w:t>
      </w:r>
    </w:p>
    <w:p>
      <w:pPr>
        <w:pStyle w:val="Normal1"/>
        <w:ind w:left="0" w:hanging="0"/>
        <w:rPr/>
      </w:pPr>
      <w:r>
        <w:rPr/>
        <w:drawing>
          <wp:inline distT="0" distB="0" distL="0" distR="0">
            <wp:extent cx="6120130" cy="3441700"/>
            <wp:effectExtent l="0" t="0" r="0" b="0"/>
            <wp:docPr id="3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descr=""/>
                    <pic:cNvPicPr>
                      <a:picLocks noChangeAspect="1" noChangeArrowheads="1"/>
                    </pic:cNvPicPr>
                  </pic:nvPicPr>
                  <pic:blipFill>
                    <a:blip r:embed="rId35"/>
                    <a:stretch>
                      <a:fillRect/>
                    </a:stretch>
                  </pic:blipFill>
                  <pic:spPr bwMode="auto">
                    <a:xfrm>
                      <a:off x="0" y="0"/>
                      <a:ext cx="6120130" cy="3441700"/>
                    </a:xfrm>
                    <a:prstGeom prst="rect">
                      <a:avLst/>
                    </a:prstGeom>
                  </pic:spPr>
                </pic:pic>
              </a:graphicData>
            </a:graphic>
          </wp:inline>
        </w:drawing>
      </w:r>
    </w:p>
    <w:p>
      <w:pPr>
        <w:pStyle w:val="Normal1"/>
        <w:numPr>
          <w:ilvl w:val="0"/>
          <w:numId w:val="1"/>
        </w:numPr>
        <w:ind w:left="720" w:hanging="360"/>
        <w:rPr>
          <w:u w:val="none"/>
        </w:rPr>
      </w:pPr>
      <w:r>
        <w:rPr/>
        <w:t xml:space="preserve">Find an unallocated memory space </w:t>
      </w:r>
    </w:p>
    <w:p>
      <w:pPr>
        <w:pStyle w:val="Normal1"/>
        <w:numPr>
          <w:ilvl w:val="0"/>
          <w:numId w:val="1"/>
        </w:numPr>
        <w:ind w:left="720" w:hanging="360"/>
        <w:rPr>
          <w:u w:val="none"/>
        </w:rPr>
      </w:pPr>
      <w:r>
        <w:rPr/>
        <w:t xml:space="preserve">Remember the address of label/command to execute </w:t>
      </w:r>
    </w:p>
    <w:p>
      <w:pPr>
        <w:pStyle w:val="Normal1"/>
        <w:numPr>
          <w:ilvl w:val="1"/>
          <w:numId w:val="1"/>
        </w:numPr>
        <w:ind w:left="1440" w:hanging="360"/>
        <w:rPr>
          <w:u w:val="none"/>
        </w:rPr>
      </w:pPr>
      <w:r>
        <w:rPr/>
        <w:t>Leave blank until label appears</w:t>
      </w:r>
    </w:p>
    <w:p>
      <w:pPr>
        <w:pStyle w:val="Normal1"/>
        <w:numPr>
          <w:ilvl w:val="1"/>
          <w:numId w:val="1"/>
        </w:numPr>
        <w:ind w:left="1440" w:hanging="360"/>
        <w:rPr>
          <w:u w:val="none"/>
        </w:rPr>
      </w:pPr>
      <w:r>
        <w:rPr/>
        <w:t xml:space="preserve">In first pass just figure out all addresses </w:t>
      </w:r>
    </w:p>
    <w:p>
      <w:pPr>
        <w:pStyle w:val="Normal1"/>
        <w:ind w:left="0" w:hanging="0"/>
        <w:rPr/>
      </w:pPr>
      <w:r>
        <w:rPr/>
        <w:drawing>
          <wp:inline distT="0" distB="0" distL="0" distR="0">
            <wp:extent cx="6120130" cy="3441700"/>
            <wp:effectExtent l="0" t="0" r="0" b="0"/>
            <wp:docPr id="3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png" descr=""/>
                    <pic:cNvPicPr>
                      <a:picLocks noChangeAspect="1" noChangeArrowheads="1"/>
                    </pic:cNvPicPr>
                  </pic:nvPicPr>
                  <pic:blipFill>
                    <a:blip r:embed="rId36"/>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3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png" descr=""/>
                    <pic:cNvPicPr>
                      <a:picLocks noChangeAspect="1" noChangeArrowheads="1"/>
                    </pic:cNvPicPr>
                  </pic:nvPicPr>
                  <pic:blipFill>
                    <a:blip r:embed="rId37"/>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36"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png" descr=""/>
                    <pic:cNvPicPr>
                      <a:picLocks noChangeAspect="1" noChangeArrowheads="1"/>
                    </pic:cNvPicPr>
                  </pic:nvPicPr>
                  <pic:blipFill>
                    <a:blip r:embed="rId38"/>
                    <a:stretch>
                      <a:fillRect/>
                    </a:stretch>
                  </pic:blipFill>
                  <pic:spPr bwMode="auto">
                    <a:xfrm>
                      <a:off x="0" y="0"/>
                      <a:ext cx="6120130" cy="3441700"/>
                    </a:xfrm>
                    <a:prstGeom prst="rect">
                      <a:avLst/>
                    </a:prstGeom>
                  </pic:spPr>
                </pic:pic>
              </a:graphicData>
            </a:graphic>
          </wp:inline>
        </w:drawing>
      </w:r>
    </w:p>
    <w:p>
      <w:pPr>
        <w:pStyle w:val="Normal1"/>
        <w:ind w:left="0" w:hanging="0"/>
        <w:rPr/>
      </w:pPr>
      <w:r>
        <w:rPr/>
      </w:r>
    </w:p>
    <w:p>
      <w:pPr>
        <w:pStyle w:val="Normal1"/>
        <w:ind w:left="0" w:hanging="0"/>
        <w:rPr/>
      </w:pPr>
      <w:r>
        <w:rPr/>
        <w:t xml:space="preserve">Functions </w:t>
      </w:r>
    </w:p>
    <w:p>
      <w:pPr>
        <w:pStyle w:val="Normal1"/>
        <w:numPr>
          <w:ilvl w:val="0"/>
          <w:numId w:val="3"/>
        </w:numPr>
        <w:ind w:left="720" w:hanging="360"/>
        <w:rPr>
          <w:u w:val="none"/>
        </w:rPr>
      </w:pPr>
      <w:r>
        <w:rPr/>
        <w:t>valueInBinary</w:t>
      </w:r>
    </w:p>
    <w:p>
      <w:pPr>
        <w:pStyle w:val="Normal1"/>
        <w:numPr>
          <w:ilvl w:val="0"/>
          <w:numId w:val="3"/>
        </w:numPr>
        <w:ind w:left="720" w:hanging="360"/>
        <w:rPr>
          <w:u w:val="none"/>
        </w:rPr>
      </w:pPr>
      <w:r>
        <w:rPr/>
        <w:t>parser =&gt; take source instruction and decompose it into 3 fields (for c instruction)</w:t>
      </w:r>
    </w:p>
    <w:p>
      <w:pPr>
        <w:pStyle w:val="Normal1"/>
        <w:numPr>
          <w:ilvl w:val="0"/>
          <w:numId w:val="3"/>
        </w:numPr>
        <w:ind w:left="720" w:hanging="360"/>
        <w:rPr>
          <w:u w:val="none"/>
        </w:rPr>
      </w:pPr>
      <w:r>
        <w:rPr/>
        <w:t>aInstruction</w:t>
      </w:r>
    </w:p>
    <w:p>
      <w:pPr>
        <w:pStyle w:val="Normal1"/>
        <w:numPr>
          <w:ilvl w:val="0"/>
          <w:numId w:val="3"/>
        </w:numPr>
        <w:ind w:left="720" w:hanging="360"/>
        <w:rPr>
          <w:u w:val="none"/>
        </w:rPr>
      </w:pPr>
      <w:r>
        <w:rPr/>
        <w:t>cInstruction</w:t>
      </w:r>
    </w:p>
    <w:p>
      <w:pPr>
        <w:pStyle w:val="Normal1"/>
        <w:numPr>
          <w:ilvl w:val="0"/>
          <w:numId w:val="3"/>
        </w:numPr>
        <w:ind w:left="720" w:hanging="360"/>
        <w:rPr>
          <w:u w:val="none"/>
        </w:rPr>
      </w:pPr>
      <w:r>
        <w:rPr/>
        <w:t xml:space="preserve">TableLookup =&gt; comp , destination , jump directive </w:t>
      </w:r>
    </w:p>
    <w:p>
      <w:pPr>
        <w:pStyle w:val="Normal1"/>
        <w:numPr>
          <w:ilvl w:val="0"/>
          <w:numId w:val="3"/>
        </w:numPr>
        <w:ind w:left="720" w:hanging="360"/>
        <w:rPr>
          <w:u w:val="none"/>
        </w:rPr>
      </w:pPr>
      <w:r>
        <w:rPr/>
        <w:t xml:space="preserve">Symbol Table </w:t>
      </w:r>
    </w:p>
    <w:p>
      <w:pPr>
        <w:pStyle w:val="Normal1"/>
        <w:ind w:left="0" w:hanging="0"/>
        <w:rPr/>
      </w:pPr>
      <w:r>
        <w:rPr/>
        <w:t>Symbols :</w:t>
      </w:r>
    </w:p>
    <w:p>
      <w:pPr>
        <w:pStyle w:val="Normal1"/>
        <w:numPr>
          <w:ilvl w:val="0"/>
          <w:numId w:val="4"/>
        </w:numPr>
        <w:ind w:left="720" w:hanging="360"/>
        <w:rPr>
          <w:u w:val="none"/>
        </w:rPr>
      </w:pPr>
      <w:r>
        <w:rPr/>
        <w:t>variable symbols</w:t>
      </w:r>
    </w:p>
    <w:p>
      <w:pPr>
        <w:pStyle w:val="Normal1"/>
        <w:ind w:left="720" w:hanging="0"/>
        <w:rPr/>
      </w:pPr>
      <w:r>
        <w:rPr/>
        <w:t>represent memory location where  the programmer wants to maintain values . Each variable is assigned a unique memory address , starting at 16 .  Replace variable symbol with value .</w:t>
      </w:r>
    </w:p>
    <w:p>
      <w:pPr>
        <w:pStyle w:val="Normal1"/>
        <w:numPr>
          <w:ilvl w:val="0"/>
          <w:numId w:val="4"/>
        </w:numPr>
        <w:ind w:left="720" w:hanging="360"/>
        <w:rPr>
          <w:u w:val="none"/>
        </w:rPr>
      </w:pPr>
      <w:r>
        <w:rPr/>
        <w:t>label symbols</w:t>
      </w:r>
    </w:p>
    <w:p>
      <w:pPr>
        <w:pStyle w:val="Normal1"/>
        <w:ind w:left="720" w:hanging="0"/>
        <w:rPr/>
      </w:pPr>
      <w:r>
        <w:rPr/>
        <w:t xml:space="preserve">represent destinations of goto instructions , the directive defines the symbol XXX to refer to the memory location holding the next instruction in program , keep track of line number while ignoring whitespaces and comments . </w:t>
      </w:r>
    </w:p>
    <w:p>
      <w:pPr>
        <w:pStyle w:val="Normal1"/>
        <w:numPr>
          <w:ilvl w:val="0"/>
          <w:numId w:val="4"/>
        </w:numPr>
        <w:ind w:left="720" w:hanging="360"/>
        <w:rPr>
          <w:u w:val="none"/>
        </w:rPr>
      </w:pPr>
      <w:r>
        <w:rPr/>
        <w:t>pre-defined symbols</w:t>
      </w:r>
    </w:p>
    <w:p>
      <w:pPr>
        <w:pStyle w:val="Normal1"/>
        <w:ind w:left="720" w:hanging="0"/>
        <w:rPr/>
      </w:pPr>
      <w:r>
        <w:rPr/>
        <w:t>represent special memory locations</w:t>
      </w:r>
    </w:p>
    <w:p>
      <w:pPr>
        <w:pStyle w:val="Normal1"/>
        <w:ind w:left="0" w:hanging="0"/>
        <w:rPr/>
      </w:pPr>
      <w:r>
        <w:rPr/>
        <w:drawing>
          <wp:inline distT="0" distB="0" distL="0" distR="0">
            <wp:extent cx="6120130" cy="3441700"/>
            <wp:effectExtent l="0" t="0" r="0" b="0"/>
            <wp:docPr id="3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png" descr=""/>
                    <pic:cNvPicPr>
                      <a:picLocks noChangeAspect="1" noChangeArrowheads="1"/>
                    </pic:cNvPicPr>
                  </pic:nvPicPr>
                  <pic:blipFill>
                    <a:blip r:embed="rId39"/>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3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png" descr=""/>
                    <pic:cNvPicPr>
                      <a:picLocks noChangeAspect="1" noChangeArrowheads="1"/>
                    </pic:cNvPicPr>
                  </pic:nvPicPr>
                  <pic:blipFill>
                    <a:blip r:embed="rId40"/>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39"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png" descr=""/>
                    <pic:cNvPicPr>
                      <a:picLocks noChangeAspect="1" noChangeArrowheads="1"/>
                    </pic:cNvPicPr>
                  </pic:nvPicPr>
                  <pic:blipFill>
                    <a:blip r:embed="rId41"/>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4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descr=""/>
                    <pic:cNvPicPr>
                      <a:picLocks noChangeAspect="1" noChangeArrowheads="1"/>
                    </pic:cNvPicPr>
                  </pic:nvPicPr>
                  <pic:blipFill>
                    <a:blip r:embed="rId42"/>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4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png" descr=""/>
                    <pic:cNvPicPr>
                      <a:picLocks noChangeAspect="1" noChangeArrowheads="1"/>
                    </pic:cNvPicPr>
                  </pic:nvPicPr>
                  <pic:blipFill>
                    <a:blip r:embed="rId43"/>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4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descr=""/>
                    <pic:cNvPicPr>
                      <a:picLocks noChangeAspect="1" noChangeArrowheads="1"/>
                    </pic:cNvPicPr>
                  </pic:nvPicPr>
                  <pic:blipFill>
                    <a:blip r:embed="rId44"/>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4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descr=""/>
                    <pic:cNvPicPr>
                      <a:picLocks noChangeAspect="1" noChangeArrowheads="1"/>
                    </pic:cNvPicPr>
                  </pic:nvPicPr>
                  <pic:blipFill>
                    <a:blip r:embed="rId45"/>
                    <a:stretch>
                      <a:fillRect/>
                    </a:stretch>
                  </pic:blipFill>
                  <pic:spPr bwMode="auto">
                    <a:xfrm>
                      <a:off x="0" y="0"/>
                      <a:ext cx="6120130" cy="3441700"/>
                    </a:xfrm>
                    <a:prstGeom prst="rect">
                      <a:avLst/>
                    </a:prstGeom>
                  </pic:spPr>
                </pic:pic>
              </a:graphicData>
            </a:graphic>
          </wp:inline>
        </w:drawing>
      </w:r>
    </w:p>
    <w:p>
      <w:pPr>
        <w:pStyle w:val="Normal1"/>
        <w:ind w:left="0" w:hanging="0"/>
        <w:rPr/>
      </w:pPr>
      <w:r>
        <w:rPr/>
        <w:drawing>
          <wp:inline distT="0" distB="0" distL="0" distR="0">
            <wp:extent cx="6120130" cy="3441700"/>
            <wp:effectExtent l="0" t="0" r="0" b="0"/>
            <wp:docPr id="4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descr=""/>
                    <pic:cNvPicPr>
                      <a:picLocks noChangeAspect="1" noChangeArrowheads="1"/>
                    </pic:cNvPicPr>
                  </pic:nvPicPr>
                  <pic:blipFill>
                    <a:blip r:embed="rId46"/>
                    <a:stretch>
                      <a:fillRect/>
                    </a:stretch>
                  </pic:blipFill>
                  <pic:spPr bwMode="auto">
                    <a:xfrm>
                      <a:off x="0" y="0"/>
                      <a:ext cx="6120130" cy="3441700"/>
                    </a:xfrm>
                    <a:prstGeom prst="rect">
                      <a:avLst/>
                    </a:prstGeom>
                  </pic:spPr>
                </pic:pic>
              </a:graphicData>
            </a:graphic>
          </wp:inline>
        </w:drawing>
      </w:r>
    </w:p>
    <w:p>
      <w:pPr>
        <w:pStyle w:val="Normal1"/>
        <w:ind w:left="720" w:hanging="0"/>
        <w:rPr/>
      </w:pPr>
      <w:r>
        <w:rPr/>
      </w:r>
    </w:p>
    <w:sectPr>
      <w:type w:val="continuous"/>
      <w:pgSz w:w="11906" w:h="16838"/>
      <w:pgMar w:left="1134" w:right="1134" w:header="0" w:top="1134" w:footer="0" w:bottom="1134" w:gutter="0"/>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Georgi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 w:val="24"/>
        <w:szCs w:val="24"/>
        <w:lang w:val="en-IN" w:eastAsia="zh-CN" w:bidi="hi-IN"/>
      </w:rPr>
    </w:rPrDefault>
    <w:pPrDefault>
      <w:pPr>
        <w:suppressAutoHyphens w:val="true"/>
      </w:pPr>
    </w:pPrDefault>
  </w:docDefaults>
  <w:style w:type="paragraph" w:styleId="Normal">
    <w:name w:val="Normal"/>
    <w:qFormat/>
    <w:pPr>
      <w:widowControl/>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hyperlink" Target="http://www.32x8.com/sop5_____A-B-C-D-E_____m_4-10-11-12-14-15-17-20-21-25-26-27-28-29-30-31___________option-0_____999785965371826295733" TargetMode="External"/><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39</TotalTime>
  <Application>LibreOffice/6.4.7.2$Linux_X86_64 LibreOffice_project/40$Build-2</Application>
  <Pages>25</Pages>
  <Words>990</Words>
  <Characters>4617</Characters>
  <CharactersWithSpaces>5515</CharactersWithSpaces>
  <Paragraphs>225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2022-08-01T16:47:41Z</dcterms:modified>
  <cp:revision>1</cp:revision>
  <dc:subject/>
  <dc:title/>
</cp:coreProperties>
</file>